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625D5" w14:textId="102725F2" w:rsidR="0002611C" w:rsidRPr="00117F23" w:rsidRDefault="0002611C" w:rsidP="0002611C">
      <w:pPr>
        <w:pStyle w:val="SemEspaamento"/>
        <w:jc w:val="center"/>
        <w:rPr>
          <w:rFonts w:ascii="Arial" w:hAnsi="Arial" w:cs="Arial"/>
          <w:b/>
          <w:bCs/>
          <w:sz w:val="32"/>
          <w:szCs w:val="32"/>
        </w:rPr>
      </w:pPr>
      <w:r w:rsidRPr="00117F23">
        <w:rPr>
          <w:rFonts w:ascii="Arial" w:hAnsi="Arial" w:cs="Arial"/>
          <w:b/>
          <w:bCs/>
          <w:sz w:val="32"/>
          <w:szCs w:val="32"/>
        </w:rPr>
        <w:t>SECRETARIA DE CULTURA, TURISMO E ESPORTES</w:t>
      </w:r>
    </w:p>
    <w:p w14:paraId="4A5A3654" w14:textId="77777777" w:rsidR="0002611C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Prefeitura Municipal </w:t>
      </w:r>
      <w:r>
        <w:rPr>
          <w:rFonts w:ascii="Arial" w:hAnsi="Arial" w:cs="Arial"/>
          <w:sz w:val="24"/>
          <w:szCs w:val="24"/>
        </w:rPr>
        <w:t>de Araçoiaba</w:t>
      </w:r>
      <w:r w:rsidRPr="0002611C">
        <w:rPr>
          <w:rFonts w:ascii="Arial" w:hAnsi="Arial" w:cs="Arial"/>
          <w:sz w:val="24"/>
          <w:szCs w:val="24"/>
        </w:rPr>
        <w:t xml:space="preserve"> Estado de </w:t>
      </w:r>
      <w:r>
        <w:rPr>
          <w:rFonts w:ascii="Arial" w:hAnsi="Arial" w:cs="Arial"/>
          <w:sz w:val="24"/>
          <w:szCs w:val="24"/>
        </w:rPr>
        <w:t>Pernambuco</w:t>
      </w:r>
    </w:p>
    <w:p w14:paraId="2CE34993" w14:textId="77777777" w:rsidR="00D53A66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 Av. João Pessoa de </w:t>
      </w:r>
      <w:r w:rsidR="00D53A66" w:rsidRPr="0002611C">
        <w:rPr>
          <w:rFonts w:ascii="Arial" w:hAnsi="Arial" w:cs="Arial"/>
          <w:sz w:val="24"/>
          <w:szCs w:val="24"/>
        </w:rPr>
        <w:t>Moraes</w:t>
      </w:r>
      <w:r w:rsidRPr="0002611C">
        <w:rPr>
          <w:rFonts w:ascii="Arial" w:hAnsi="Arial" w:cs="Arial"/>
          <w:sz w:val="24"/>
          <w:szCs w:val="24"/>
        </w:rPr>
        <w:t xml:space="preserve"> Guerra, s/n, Araçoiaba - PE, 53690-000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4A0CD3" w14:textId="77777777" w:rsidR="00D53A66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proofErr w:type="gramStart"/>
      <w:r w:rsidRPr="0002611C">
        <w:rPr>
          <w:rFonts w:ascii="Arial" w:hAnsi="Arial" w:cs="Arial"/>
          <w:sz w:val="24"/>
          <w:szCs w:val="24"/>
        </w:rPr>
        <w:t xml:space="preserve">CNPJ </w:t>
      </w:r>
      <w:r w:rsidR="00D53A66" w:rsidRPr="00D53A66">
        <w:rPr>
          <w:rFonts w:ascii="Arial" w:hAnsi="Arial" w:cs="Arial"/>
          <w:sz w:val="24"/>
          <w:szCs w:val="24"/>
        </w:rPr>
        <w:t xml:space="preserve"> 01.613.860</w:t>
      </w:r>
      <w:proofErr w:type="gramEnd"/>
      <w:r w:rsidR="00D53A66" w:rsidRPr="00D53A66">
        <w:rPr>
          <w:rFonts w:ascii="Arial" w:hAnsi="Arial" w:cs="Arial"/>
          <w:sz w:val="24"/>
          <w:szCs w:val="24"/>
        </w:rPr>
        <w:t>/0001-63</w:t>
      </w:r>
      <w:r w:rsidRPr="0002611C">
        <w:rPr>
          <w:rFonts w:ascii="Arial" w:hAnsi="Arial" w:cs="Arial"/>
          <w:sz w:val="24"/>
          <w:szCs w:val="24"/>
        </w:rPr>
        <w:t xml:space="preserve"> Fone: </w:t>
      </w:r>
      <w:r w:rsidR="00D53A66" w:rsidRPr="00D53A66">
        <w:rPr>
          <w:rFonts w:ascii="Arial" w:hAnsi="Arial" w:cs="Arial"/>
          <w:sz w:val="24"/>
          <w:szCs w:val="24"/>
        </w:rPr>
        <w:t>(81) 3543-8773</w:t>
      </w:r>
      <w:r w:rsidR="00D53A66">
        <w:rPr>
          <w:rFonts w:ascii="Arial" w:hAnsi="Arial" w:cs="Arial"/>
          <w:sz w:val="24"/>
          <w:szCs w:val="24"/>
        </w:rPr>
        <w:t xml:space="preserve"> </w:t>
      </w:r>
    </w:p>
    <w:p w14:paraId="3621D9D8" w14:textId="7D0D1768" w:rsidR="0002611C" w:rsidRDefault="00D53A66" w:rsidP="00D53A6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53A66">
        <w:rPr>
          <w:rFonts w:ascii="Arial" w:hAnsi="Arial" w:cs="Arial"/>
          <w:sz w:val="24"/>
          <w:szCs w:val="24"/>
        </w:rPr>
        <w:t>https://aracoiaba.pe.gov.br/</w:t>
      </w:r>
      <w:r w:rsidR="0002611C" w:rsidRPr="0002611C">
        <w:rPr>
          <w:rFonts w:ascii="Arial" w:hAnsi="Arial" w:cs="Arial"/>
          <w:sz w:val="24"/>
          <w:szCs w:val="24"/>
        </w:rPr>
        <w:t xml:space="preserve">– E-mail: </w:t>
      </w:r>
      <w:hyperlink r:id="rId7" w:history="1">
        <w:r w:rsidRPr="00AA4C80">
          <w:rPr>
            <w:rStyle w:val="Hyperlink"/>
            <w:rFonts w:ascii="Arial" w:hAnsi="Arial" w:cs="Arial"/>
            <w:sz w:val="24"/>
            <w:szCs w:val="24"/>
          </w:rPr>
          <w:t>cultura@aracoiaba.pe.gov.br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276A5B7" w14:textId="77777777" w:rsidR="0002611C" w:rsidRDefault="0002611C" w:rsidP="0002611C">
      <w:pPr>
        <w:pStyle w:val="SemEspaamento"/>
        <w:rPr>
          <w:rFonts w:ascii="Arial" w:hAnsi="Arial" w:cs="Arial"/>
          <w:sz w:val="24"/>
          <w:szCs w:val="24"/>
        </w:rPr>
      </w:pPr>
    </w:p>
    <w:p w14:paraId="15AC2604" w14:textId="4B5542DF" w:rsidR="00DE27BD" w:rsidRPr="00DE27BD" w:rsidRDefault="00DE27BD" w:rsidP="00DE27BD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DE27BD">
        <w:rPr>
          <w:rFonts w:ascii="Arial" w:hAnsi="Arial" w:cs="Arial"/>
          <w:b/>
          <w:bCs/>
          <w:sz w:val="24"/>
          <w:szCs w:val="24"/>
        </w:rPr>
        <w:t>ANEXO I</w:t>
      </w:r>
      <w:r w:rsidR="0099163D">
        <w:rPr>
          <w:rFonts w:ascii="Arial" w:hAnsi="Arial" w:cs="Arial"/>
          <w:b/>
          <w:bCs/>
          <w:sz w:val="24"/>
          <w:szCs w:val="24"/>
        </w:rPr>
        <w:t>V</w:t>
      </w:r>
    </w:p>
    <w:p w14:paraId="083B317C" w14:textId="392D6329" w:rsidR="00DE27BD" w:rsidRDefault="00DE27BD" w:rsidP="00DE27BD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DE27BD">
        <w:rPr>
          <w:rFonts w:ascii="Arial" w:hAnsi="Arial" w:cs="Arial"/>
          <w:b/>
          <w:bCs/>
          <w:sz w:val="24"/>
          <w:szCs w:val="24"/>
        </w:rPr>
        <w:t>EDITAL 0</w:t>
      </w:r>
      <w:r w:rsidRPr="00DE27BD">
        <w:rPr>
          <w:rFonts w:ascii="Arial" w:hAnsi="Arial" w:cs="Arial"/>
          <w:b/>
          <w:bCs/>
          <w:sz w:val="24"/>
          <w:szCs w:val="24"/>
        </w:rPr>
        <w:t>1</w:t>
      </w:r>
      <w:r w:rsidRPr="00DE27BD">
        <w:rPr>
          <w:rFonts w:ascii="Arial" w:hAnsi="Arial" w:cs="Arial"/>
          <w:b/>
          <w:bCs/>
          <w:sz w:val="24"/>
          <w:szCs w:val="24"/>
        </w:rPr>
        <w:t>/2024 D.C.T – CHAMAMENTO PÚBLICO</w:t>
      </w:r>
    </w:p>
    <w:p w14:paraId="29BFBBA6" w14:textId="51DC904D" w:rsidR="00C36A99" w:rsidRPr="00DE27BD" w:rsidRDefault="00C36A99" w:rsidP="00C36A99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C36A99">
        <w:rPr>
          <w:rFonts w:ascii="Arial" w:hAnsi="Arial" w:cs="Arial"/>
          <w:b/>
          <w:bCs/>
          <w:sz w:val="24"/>
          <w:szCs w:val="24"/>
        </w:rPr>
        <w:t>CRITÉRIOS DE AVALIAÇÃO UTILIZADOS</w:t>
      </w:r>
      <w:r w:rsidRPr="00C36A99">
        <w:rPr>
          <w:rFonts w:ascii="Arial" w:hAnsi="Arial" w:cs="Arial"/>
          <w:b/>
          <w:bCs/>
          <w:sz w:val="24"/>
          <w:szCs w:val="24"/>
        </w:rPr>
        <w:cr/>
      </w:r>
    </w:p>
    <w:p w14:paraId="76F3D929" w14:textId="24C685DD" w:rsidR="00C36A99" w:rsidRDefault="00C36A99" w:rsidP="00C36A99">
      <w:pPr>
        <w:pStyle w:val="SemEspaamento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36A99">
        <w:rPr>
          <w:rFonts w:ascii="Arial" w:hAnsi="Arial" w:cs="Arial"/>
          <w:sz w:val="24"/>
          <w:szCs w:val="24"/>
        </w:rPr>
        <w:t>As Grupo de Trabalho atribuirão notas de 0 a 10 pontos a cada um dos critérios e avaliação de cada</w:t>
      </w:r>
      <w:r>
        <w:rPr>
          <w:rFonts w:ascii="Arial" w:hAnsi="Arial" w:cs="Arial"/>
          <w:sz w:val="24"/>
          <w:szCs w:val="24"/>
        </w:rPr>
        <w:t xml:space="preserve"> </w:t>
      </w:r>
      <w:r w:rsidRPr="00C36A99">
        <w:rPr>
          <w:rFonts w:ascii="Arial" w:hAnsi="Arial" w:cs="Arial"/>
          <w:sz w:val="24"/>
          <w:szCs w:val="24"/>
        </w:rPr>
        <w:t>projeto, conforme tabela a seguir:</w:t>
      </w:r>
    </w:p>
    <w:p w14:paraId="26B9A8A7" w14:textId="24252F49" w:rsidR="00C36A99" w:rsidRDefault="00C36A99" w:rsidP="00C36A99">
      <w:pPr>
        <w:pStyle w:val="SemEspaamento"/>
        <w:ind w:left="435"/>
        <w:jc w:val="both"/>
        <w:rPr>
          <w:rFonts w:ascii="Arial" w:hAnsi="Arial" w:cs="Arial"/>
          <w:sz w:val="24"/>
          <w:szCs w:val="24"/>
        </w:rPr>
      </w:pPr>
      <w:r w:rsidRPr="00C36A99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27F63F1A" wp14:editId="3AC87581">
            <wp:simplePos x="0" y="0"/>
            <wp:positionH relativeFrom="column">
              <wp:posOffset>-156210</wp:posOffset>
            </wp:positionH>
            <wp:positionV relativeFrom="paragraph">
              <wp:posOffset>342900</wp:posOffset>
            </wp:positionV>
            <wp:extent cx="6050915" cy="2571750"/>
            <wp:effectExtent l="0" t="0" r="6985" b="0"/>
            <wp:wrapThrough wrapText="bothSides">
              <wp:wrapPolygon edited="0">
                <wp:start x="0" y="0"/>
                <wp:lineTo x="0" y="21440"/>
                <wp:lineTo x="21557" y="21440"/>
                <wp:lineTo x="21557" y="0"/>
                <wp:lineTo x="0" y="0"/>
              </wp:wrapPolygon>
            </wp:wrapThrough>
            <wp:docPr id="1672013086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013086" name="Imagem 1" descr="Tabela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091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8411C" w14:textId="77777777" w:rsidR="00C36A99" w:rsidRDefault="00C36A99" w:rsidP="00C36A9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0A54B31" w14:textId="1A4CA34C" w:rsidR="00C36A99" w:rsidRPr="00C36A99" w:rsidRDefault="00C36A99" w:rsidP="00C36A9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36A99">
        <w:rPr>
          <w:rFonts w:ascii="Arial" w:hAnsi="Arial" w:cs="Arial"/>
          <w:sz w:val="24"/>
          <w:szCs w:val="24"/>
        </w:rPr>
        <w:t>1.3 Os critérios gerais são eliminatórios, de modo que, o agente cultural que receber pontuação 0 em algum</w:t>
      </w:r>
      <w:r>
        <w:rPr>
          <w:rFonts w:ascii="Arial" w:hAnsi="Arial" w:cs="Arial"/>
          <w:sz w:val="24"/>
          <w:szCs w:val="24"/>
        </w:rPr>
        <w:t xml:space="preserve"> </w:t>
      </w:r>
      <w:r w:rsidRPr="00C36A99">
        <w:rPr>
          <w:rFonts w:ascii="Arial" w:hAnsi="Arial" w:cs="Arial"/>
          <w:sz w:val="24"/>
          <w:szCs w:val="24"/>
        </w:rPr>
        <w:t>dos critérios A, B, C ou D, será desclassificado do Edital.</w:t>
      </w:r>
    </w:p>
    <w:p w14:paraId="66938881" w14:textId="1A57E44D" w:rsidR="00C36A99" w:rsidRPr="00C36A99" w:rsidRDefault="00C36A99" w:rsidP="00C36A9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36A99">
        <w:rPr>
          <w:rFonts w:ascii="Arial" w:hAnsi="Arial" w:cs="Arial"/>
          <w:sz w:val="24"/>
          <w:szCs w:val="24"/>
        </w:rPr>
        <w:t>1.4 Os bônus de pontuação são cumulativos e não constituem critérios obrigatórios, de modo que a</w:t>
      </w:r>
      <w:r>
        <w:rPr>
          <w:rFonts w:ascii="Arial" w:hAnsi="Arial" w:cs="Arial"/>
          <w:sz w:val="24"/>
          <w:szCs w:val="24"/>
        </w:rPr>
        <w:t xml:space="preserve"> </w:t>
      </w:r>
      <w:r w:rsidRPr="00C36A99">
        <w:rPr>
          <w:rFonts w:ascii="Arial" w:hAnsi="Arial" w:cs="Arial"/>
          <w:sz w:val="24"/>
          <w:szCs w:val="24"/>
        </w:rPr>
        <w:t>pontuação 0 em algum dos pontos bônus não desclassifica o proponente.</w:t>
      </w:r>
    </w:p>
    <w:p w14:paraId="2BFE1124" w14:textId="7F1D8736" w:rsidR="00C36A99" w:rsidRPr="00C36A99" w:rsidRDefault="00C36A99" w:rsidP="00C36A9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36A99">
        <w:rPr>
          <w:rFonts w:ascii="Arial" w:hAnsi="Arial" w:cs="Arial"/>
          <w:sz w:val="24"/>
          <w:szCs w:val="24"/>
        </w:rPr>
        <w:t>1.5 Para proponentes Pessoas Jurídicas, Coletivos ou Grupos Culturais, será considerado o Representante</w:t>
      </w:r>
      <w:r>
        <w:rPr>
          <w:rFonts w:ascii="Arial" w:hAnsi="Arial" w:cs="Arial"/>
          <w:sz w:val="24"/>
          <w:szCs w:val="24"/>
        </w:rPr>
        <w:t xml:space="preserve"> </w:t>
      </w:r>
      <w:r w:rsidRPr="00C36A99">
        <w:rPr>
          <w:rFonts w:ascii="Arial" w:hAnsi="Arial" w:cs="Arial"/>
          <w:sz w:val="24"/>
          <w:szCs w:val="24"/>
        </w:rPr>
        <w:t>Legal responsável pela inscrição para aferição da pontuação bônus.</w:t>
      </w:r>
    </w:p>
    <w:p w14:paraId="519566EA" w14:textId="2CADBF67" w:rsidR="00C36A99" w:rsidRPr="00C36A99" w:rsidRDefault="00C36A99" w:rsidP="00C36A9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36A99">
        <w:rPr>
          <w:rFonts w:ascii="Arial" w:hAnsi="Arial" w:cs="Arial"/>
          <w:sz w:val="24"/>
          <w:szCs w:val="24"/>
        </w:rPr>
        <w:t>1.6 Em caso de empate, serão utilizados para fins de classificação dos projetos a maior nota nos critérios</w:t>
      </w:r>
      <w:r>
        <w:rPr>
          <w:rFonts w:ascii="Arial" w:hAnsi="Arial" w:cs="Arial"/>
          <w:sz w:val="24"/>
          <w:szCs w:val="24"/>
        </w:rPr>
        <w:t xml:space="preserve"> </w:t>
      </w:r>
      <w:r w:rsidRPr="00C36A99">
        <w:rPr>
          <w:rFonts w:ascii="Arial" w:hAnsi="Arial" w:cs="Arial"/>
          <w:sz w:val="24"/>
          <w:szCs w:val="24"/>
        </w:rPr>
        <w:t>de acordo com a ordem definida: A, B, C, D, E respectivamente e, persistindo o empate, será considerada</w:t>
      </w:r>
      <w:r>
        <w:rPr>
          <w:rFonts w:ascii="Arial" w:hAnsi="Arial" w:cs="Arial"/>
          <w:sz w:val="24"/>
          <w:szCs w:val="24"/>
        </w:rPr>
        <w:t xml:space="preserve"> </w:t>
      </w:r>
      <w:r w:rsidRPr="00C36A99">
        <w:rPr>
          <w:rFonts w:ascii="Arial" w:hAnsi="Arial" w:cs="Arial"/>
          <w:sz w:val="24"/>
          <w:szCs w:val="24"/>
        </w:rPr>
        <w:t>a maior pontuação bônus.</w:t>
      </w:r>
    </w:p>
    <w:p w14:paraId="6B9A0356" w14:textId="77777777" w:rsidR="00C36A99" w:rsidRPr="00C36A99" w:rsidRDefault="00C36A99" w:rsidP="00C36A9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36A99">
        <w:rPr>
          <w:rFonts w:ascii="Arial" w:hAnsi="Arial" w:cs="Arial"/>
          <w:sz w:val="24"/>
          <w:szCs w:val="24"/>
        </w:rPr>
        <w:t>1.7 Serão considerados aptos os projetos que receberem nota final igual ou superior a 50 pontos.</w:t>
      </w:r>
    </w:p>
    <w:p w14:paraId="4F353BF7" w14:textId="56AF9A74" w:rsidR="00C36A99" w:rsidRPr="00C36A99" w:rsidRDefault="00C36A99" w:rsidP="00C36A9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36A99">
        <w:rPr>
          <w:rFonts w:ascii="Arial" w:hAnsi="Arial" w:cs="Arial"/>
          <w:sz w:val="24"/>
          <w:szCs w:val="24"/>
        </w:rPr>
        <w:t>1.8 Serão desclassificados os projetos que apresentem quaisquer formas de preconceito de origem, raça,</w:t>
      </w:r>
      <w:r>
        <w:rPr>
          <w:rFonts w:ascii="Arial" w:hAnsi="Arial" w:cs="Arial"/>
          <w:sz w:val="24"/>
          <w:szCs w:val="24"/>
        </w:rPr>
        <w:t xml:space="preserve"> </w:t>
      </w:r>
      <w:r w:rsidRPr="00C36A99">
        <w:rPr>
          <w:rFonts w:ascii="Arial" w:hAnsi="Arial" w:cs="Arial"/>
          <w:sz w:val="24"/>
          <w:szCs w:val="24"/>
        </w:rPr>
        <w:t xml:space="preserve">etnia, gênero, cor, idade ou outras formas de </w:t>
      </w:r>
      <w:r w:rsidRPr="00C36A99">
        <w:rPr>
          <w:rFonts w:ascii="Arial" w:hAnsi="Arial" w:cs="Arial"/>
          <w:sz w:val="24"/>
          <w:szCs w:val="24"/>
        </w:rPr>
        <w:lastRenderedPageBreak/>
        <w:t>discriminação serão desclassificadas, com fundamento no</w:t>
      </w:r>
      <w:r>
        <w:rPr>
          <w:rFonts w:ascii="Arial" w:hAnsi="Arial" w:cs="Arial"/>
          <w:sz w:val="24"/>
          <w:szCs w:val="24"/>
        </w:rPr>
        <w:t xml:space="preserve"> </w:t>
      </w:r>
      <w:r w:rsidRPr="00C36A99">
        <w:rPr>
          <w:rFonts w:ascii="Arial" w:hAnsi="Arial" w:cs="Arial"/>
          <w:sz w:val="24"/>
          <w:szCs w:val="24"/>
        </w:rPr>
        <w:t>disposto no inciso IV do caput do art. 3º da Constituição, garantidos o contraditório e a ampla defesa.</w:t>
      </w:r>
    </w:p>
    <w:p w14:paraId="484A624C" w14:textId="77777777" w:rsidR="00C36A99" w:rsidRPr="00C36A99" w:rsidRDefault="00C36A99" w:rsidP="00C36A9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36A99">
        <w:rPr>
          <w:rFonts w:ascii="Arial" w:hAnsi="Arial" w:cs="Arial"/>
          <w:sz w:val="24"/>
          <w:szCs w:val="24"/>
        </w:rPr>
        <w:t>1.9 A falsidade de informações acarretará desclassificação, podendo ensejar, ainda, a aplicação de sanções</w:t>
      </w:r>
    </w:p>
    <w:p w14:paraId="6BDC1FE8" w14:textId="68A9E934" w:rsidR="00DE27BD" w:rsidRPr="00C36A99" w:rsidRDefault="00C36A99" w:rsidP="00C36A9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36A99">
        <w:rPr>
          <w:rFonts w:ascii="Arial" w:hAnsi="Arial" w:cs="Arial"/>
          <w:sz w:val="24"/>
          <w:szCs w:val="24"/>
        </w:rPr>
        <w:t>administrativas ou criminais.</w:t>
      </w:r>
      <w:r w:rsidRPr="00C36A99">
        <w:rPr>
          <w:rFonts w:ascii="Arial" w:hAnsi="Arial" w:cs="Arial"/>
          <w:sz w:val="24"/>
          <w:szCs w:val="24"/>
        </w:rPr>
        <w:cr/>
      </w:r>
    </w:p>
    <w:p w14:paraId="640A0BA8" w14:textId="77777777" w:rsidR="00DE27BD" w:rsidRPr="00C36A99" w:rsidRDefault="00DE27BD" w:rsidP="00C36A9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DE27BD" w:rsidRPr="00C36A9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D740" w14:textId="77777777" w:rsidR="002A1C77" w:rsidRDefault="002A1C77" w:rsidP="0002611C">
      <w:pPr>
        <w:spacing w:after="0" w:line="240" w:lineRule="auto"/>
      </w:pPr>
      <w:r>
        <w:separator/>
      </w:r>
    </w:p>
  </w:endnote>
  <w:endnote w:type="continuationSeparator" w:id="0">
    <w:p w14:paraId="1A549B60" w14:textId="77777777" w:rsidR="002A1C77" w:rsidRDefault="002A1C77" w:rsidP="0002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9C532" w14:textId="18E7C2BE" w:rsidR="0002611C" w:rsidRDefault="0002611C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FC5FE" wp14:editId="32C95996">
          <wp:simplePos x="0" y="0"/>
          <wp:positionH relativeFrom="column">
            <wp:posOffset>2082165</wp:posOffset>
          </wp:positionH>
          <wp:positionV relativeFrom="paragraph">
            <wp:posOffset>2456180</wp:posOffset>
          </wp:positionV>
          <wp:extent cx="2886075" cy="590550"/>
          <wp:effectExtent l="0" t="0" r="0" b="0"/>
          <wp:wrapThrough wrapText="bothSides">
            <wp:wrapPolygon edited="0">
              <wp:start x="4277" y="4877"/>
              <wp:lineTo x="3279" y="8361"/>
              <wp:lineTo x="3422" y="15329"/>
              <wp:lineTo x="4705" y="18116"/>
              <wp:lineTo x="11406" y="20903"/>
              <wp:lineTo x="12261" y="20903"/>
              <wp:lineTo x="13117" y="20903"/>
              <wp:lineTo x="13545" y="17419"/>
              <wp:lineTo x="19818" y="17419"/>
              <wp:lineTo x="19818" y="10452"/>
              <wp:lineTo x="13259" y="4877"/>
              <wp:lineTo x="4277" y="4877"/>
            </wp:wrapPolygon>
          </wp:wrapThrough>
          <wp:docPr id="1618295816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295816" name="Imagem 3" descr="Text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47" r="46554" b="517"/>
                  <a:stretch/>
                </pic:blipFill>
                <pic:spPr bwMode="auto">
                  <a:xfrm>
                    <a:off x="0" y="0"/>
                    <a:ext cx="288607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DAE89" w14:textId="77777777" w:rsidR="002A1C77" w:rsidRDefault="002A1C77" w:rsidP="0002611C">
      <w:pPr>
        <w:spacing w:after="0" w:line="240" w:lineRule="auto"/>
      </w:pPr>
      <w:r>
        <w:separator/>
      </w:r>
    </w:p>
  </w:footnote>
  <w:footnote w:type="continuationSeparator" w:id="0">
    <w:p w14:paraId="34523297" w14:textId="77777777" w:rsidR="002A1C77" w:rsidRDefault="002A1C77" w:rsidP="0002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0B0D" w14:textId="1F537E0B" w:rsidR="0002611C" w:rsidRDefault="0002611C">
    <w:pPr>
      <w:pStyle w:val="Cabealho"/>
      <w:rPr>
        <w:noProof/>
      </w:rPr>
    </w:pPr>
    <w:r>
      <w:rPr>
        <w:noProof/>
      </w:rPr>
      <w:drawing>
        <wp:inline distT="0" distB="0" distL="0" distR="0" wp14:anchorId="611737D2" wp14:editId="41F4C47D">
          <wp:extent cx="5400040" cy="733425"/>
          <wp:effectExtent l="0" t="0" r="0" b="0"/>
          <wp:docPr id="1120085293" name="Imagem 4" descr="Fundo preto com letras branc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85293" name="Imagem 4" descr="Fundo preto com letras brancas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C9AC22" w14:textId="3F897F5C" w:rsidR="0002611C" w:rsidRDefault="000261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2B54"/>
    <w:multiLevelType w:val="multilevel"/>
    <w:tmpl w:val="06D441F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8A6C01"/>
    <w:multiLevelType w:val="multilevel"/>
    <w:tmpl w:val="46A214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D53842"/>
    <w:multiLevelType w:val="hybridMultilevel"/>
    <w:tmpl w:val="91BC4944"/>
    <w:lvl w:ilvl="0" w:tplc="81E83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5FA6"/>
    <w:multiLevelType w:val="hybridMultilevel"/>
    <w:tmpl w:val="66E4B816"/>
    <w:lvl w:ilvl="0" w:tplc="F224D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128BB"/>
    <w:multiLevelType w:val="hybridMultilevel"/>
    <w:tmpl w:val="B7D85FDE"/>
    <w:lvl w:ilvl="0" w:tplc="9C005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42374">
    <w:abstractNumId w:val="3"/>
  </w:num>
  <w:num w:numId="2" w16cid:durableId="1781484823">
    <w:abstractNumId w:val="2"/>
  </w:num>
  <w:num w:numId="3" w16cid:durableId="449664657">
    <w:abstractNumId w:val="4"/>
  </w:num>
  <w:num w:numId="4" w16cid:durableId="554200663">
    <w:abstractNumId w:val="0"/>
  </w:num>
  <w:num w:numId="5" w16cid:durableId="147339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1C"/>
    <w:rsid w:val="0002611C"/>
    <w:rsid w:val="000755D1"/>
    <w:rsid w:val="000A7AE6"/>
    <w:rsid w:val="000C6885"/>
    <w:rsid w:val="001168E3"/>
    <w:rsid w:val="00117F23"/>
    <w:rsid w:val="00146407"/>
    <w:rsid w:val="0014733B"/>
    <w:rsid w:val="00172732"/>
    <w:rsid w:val="00227D03"/>
    <w:rsid w:val="002A11A9"/>
    <w:rsid w:val="002A1C77"/>
    <w:rsid w:val="002A62D9"/>
    <w:rsid w:val="002D44CE"/>
    <w:rsid w:val="00332474"/>
    <w:rsid w:val="00363D9E"/>
    <w:rsid w:val="00397B58"/>
    <w:rsid w:val="004258E7"/>
    <w:rsid w:val="0048436E"/>
    <w:rsid w:val="00494428"/>
    <w:rsid w:val="004A63BC"/>
    <w:rsid w:val="004D4775"/>
    <w:rsid w:val="005079C1"/>
    <w:rsid w:val="005439E0"/>
    <w:rsid w:val="00550729"/>
    <w:rsid w:val="005C1A4E"/>
    <w:rsid w:val="00645FFA"/>
    <w:rsid w:val="0065355D"/>
    <w:rsid w:val="006A5474"/>
    <w:rsid w:val="006D562A"/>
    <w:rsid w:val="00757C5C"/>
    <w:rsid w:val="007D037E"/>
    <w:rsid w:val="00864CC5"/>
    <w:rsid w:val="00956D7F"/>
    <w:rsid w:val="0099163D"/>
    <w:rsid w:val="009974CA"/>
    <w:rsid w:val="009D6860"/>
    <w:rsid w:val="009F68FC"/>
    <w:rsid w:val="00B63E85"/>
    <w:rsid w:val="00BA4EE6"/>
    <w:rsid w:val="00BC7446"/>
    <w:rsid w:val="00BE5623"/>
    <w:rsid w:val="00C36A99"/>
    <w:rsid w:val="00C4384E"/>
    <w:rsid w:val="00C4416A"/>
    <w:rsid w:val="00C63353"/>
    <w:rsid w:val="00CC60C4"/>
    <w:rsid w:val="00D032A8"/>
    <w:rsid w:val="00D53A66"/>
    <w:rsid w:val="00DE27BD"/>
    <w:rsid w:val="00E24067"/>
    <w:rsid w:val="00E42EEC"/>
    <w:rsid w:val="00EB1F5E"/>
    <w:rsid w:val="00EB3CFF"/>
    <w:rsid w:val="00EF1174"/>
    <w:rsid w:val="00F76512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7F623"/>
  <w15:chartTrackingRefBased/>
  <w15:docId w15:val="{CB0B0695-A344-4D26-B17D-B96F68EB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6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6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6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6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6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6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6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6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6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6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6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6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61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61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61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61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61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61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6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6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6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6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6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61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61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61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1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611C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02611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2611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611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26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11C"/>
  </w:style>
  <w:style w:type="paragraph" w:styleId="Rodap">
    <w:name w:val="footer"/>
    <w:basedOn w:val="Normal"/>
    <w:link w:val="RodapChar"/>
    <w:uiPriority w:val="99"/>
    <w:unhideWhenUsed/>
    <w:rsid w:val="00026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11C"/>
  </w:style>
  <w:style w:type="table" w:styleId="Tabelacomgrade">
    <w:name w:val="Table Grid"/>
    <w:basedOn w:val="Tabelanormal"/>
    <w:uiPriority w:val="39"/>
    <w:rsid w:val="00BA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ultura@aracoiaba.pe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Joelson Rogério</dc:creator>
  <cp:keywords/>
  <dc:description/>
  <cp:lastModifiedBy>Joelson Rogério</cp:lastModifiedBy>
  <cp:revision>3</cp:revision>
  <dcterms:created xsi:type="dcterms:W3CDTF">2024-05-15T20:09:00Z</dcterms:created>
  <dcterms:modified xsi:type="dcterms:W3CDTF">2024-05-15T20:11:00Z</dcterms:modified>
</cp:coreProperties>
</file>